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84" w:rsidRPr="006B7384" w:rsidRDefault="006B7384" w:rsidP="006B738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7384">
        <w:rPr>
          <w:rFonts w:ascii="Times New Roman" w:hAnsi="Times New Roman" w:cs="Times New Roman"/>
          <w:b/>
          <w:sz w:val="52"/>
          <w:szCs w:val="52"/>
        </w:rPr>
        <w:t>Правовая памятка для несовершеннолетних и их родителей</w:t>
      </w:r>
    </w:p>
    <w:p w:rsid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384" w:rsidRPr="00F83CCF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3CCF">
        <w:rPr>
          <w:rFonts w:ascii="Times New Roman" w:hAnsi="Times New Roman" w:cs="Times New Roman"/>
          <w:b/>
          <w:bCs/>
          <w:sz w:val="32"/>
          <w:szCs w:val="32"/>
        </w:rPr>
        <w:t>Правоспособность, дееспособность, эмансипация несовершеннолетних</w:t>
      </w:r>
    </w:p>
    <w:p w:rsidR="00F83CCF" w:rsidRDefault="00F83CCF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b/>
          <w:bCs/>
          <w:sz w:val="28"/>
          <w:szCs w:val="28"/>
        </w:rPr>
        <w:t>Правоспособность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</w:rPr>
        <w:t>гражданина возникает в момент его рождения и прекращается смертью.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Гражданская </w:t>
      </w:r>
      <w:r w:rsidRPr="006B7384">
        <w:rPr>
          <w:rFonts w:ascii="Times New Roman" w:hAnsi="Times New Roman" w:cs="Times New Roman"/>
          <w:b/>
          <w:bCs/>
          <w:sz w:val="28"/>
          <w:szCs w:val="28"/>
        </w:rPr>
        <w:t>дееспособность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7384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</w:rPr>
        <w:t>гражданина своими действиями приобретать и осуществлять гражданские права, создавать для себя гражданские обязанности и исполнять их, возникает в полном объеме с наступлением совершеннолетия, то есть по достижении восемнадцатилетнего возраста.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Исключение составляют лица, вступившие в брак до 18 лет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b/>
          <w:bCs/>
          <w:sz w:val="28"/>
          <w:szCs w:val="28"/>
        </w:rPr>
        <w:t>эмансипированные</w:t>
      </w:r>
      <w:r w:rsidRPr="006B7384">
        <w:rPr>
          <w:rFonts w:ascii="Times New Roman" w:hAnsi="Times New Roman" w:cs="Times New Roman"/>
          <w:sz w:val="28"/>
          <w:szCs w:val="28"/>
        </w:rPr>
        <w:t>, т.е. достигшие 16 лет, которые работают по трудовому договору или которые с согласия родителей, усыновителей или попечителя занимаются предпринимательской деятельностью.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 xml:space="preserve">Эмансипация производится по решению органа опеки и попечительства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738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</w:rPr>
        <w:t>согласия обоих родителей, усыновителей или попечителя либо при отсутствии такого согласия - по решению суда.</w:t>
      </w:r>
    </w:p>
    <w:p w:rsidR="006B7384" w:rsidRPr="006B7384" w:rsidRDefault="00F83CCF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Гражданский Кодекс Российской Федерации</w:t>
      </w:r>
      <w:r w:rsidR="006B7384" w:rsidRPr="006B7384">
        <w:rPr>
          <w:rFonts w:ascii="Times New Roman" w:hAnsi="Times New Roman" w:cs="Times New Roman"/>
          <w:b/>
          <w:bCs/>
          <w:sz w:val="28"/>
          <w:szCs w:val="28"/>
        </w:rPr>
        <w:t xml:space="preserve"> различает дееспособность малолетних и несовершеннолетних от 14 до 18 лет.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За несовершеннолетних, не достигших четырнадцати лет (малолетних), сделки могут совершать от их имени только их родители, усыновители или опекуны. Исключение установлено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b/>
          <w:bCs/>
          <w:sz w:val="28"/>
          <w:szCs w:val="28"/>
        </w:rPr>
        <w:t>малолетних от 6 до 14 лет</w:t>
      </w:r>
      <w:r w:rsidRPr="006B7384">
        <w:rPr>
          <w:rFonts w:ascii="Times New Roman" w:hAnsi="Times New Roman" w:cs="Times New Roman"/>
          <w:sz w:val="28"/>
          <w:szCs w:val="28"/>
        </w:rPr>
        <w:t>, которые вправе самостоятельно совершать: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1) мелкие бытовые сделки;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Несовершеннолетние 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  <w:u w:val="single"/>
        </w:rPr>
        <w:t>от 14 до 18 лет также вправе самостоятельно, без согласия родителей, усыновителей и попечителя: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1) распоряжаться своими заработком, стипендией и иными доходами;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3) в соответствии с законом вносить вклады в кредитные организации и распоряжаться ими;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По достижении шестнадцати лет несовершеннолетние также вправе быть членами кооперативов в соответствии с законами о кооперативах.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  <w:u w:val="single"/>
        </w:rPr>
        <w:lastRenderedPageBreak/>
        <w:t>В остальных случаях несовершеннолетние в возрасте от 14 до 18 лет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  <w:u w:val="single"/>
        </w:rPr>
        <w:t>совершают сделки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  <w:u w:val="single"/>
        </w:rPr>
        <w:t>письменного согласия своих законных представителей</w:t>
      </w:r>
      <w:r w:rsidRPr="006B7384">
        <w:rPr>
          <w:rFonts w:ascii="Times New Roman" w:hAnsi="Times New Roman" w:cs="Times New Roman"/>
          <w:sz w:val="28"/>
          <w:szCs w:val="28"/>
        </w:rPr>
        <w:t> - родителей, усыновителей или попечителя.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При наличии достаточных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  <w:u w:val="single"/>
        </w:rPr>
        <w:t>суд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</w:rPr>
        <w:t>по ходатайству родителей, усыновителей или попечителя либо органа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  <w:u w:val="single"/>
        </w:rPr>
        <w:t>может ограничить или лишить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  <w:u w:val="single"/>
        </w:rPr>
        <w:t>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</w:rPr>
        <w:t>за исключением случаев, когда такой несовершеннолетний приобрел дееспособность в полном объеме в установленном порядке.</w:t>
      </w:r>
    </w:p>
    <w:p w:rsidR="00F83CCF" w:rsidRDefault="00F83CCF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384" w:rsidRPr="00F83CCF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3CCF">
        <w:rPr>
          <w:rFonts w:ascii="Times New Roman" w:hAnsi="Times New Roman" w:cs="Times New Roman"/>
          <w:b/>
          <w:bCs/>
          <w:sz w:val="32"/>
          <w:szCs w:val="32"/>
        </w:rPr>
        <w:t>Запрет нахождения детей в ночное время в общественных местах и местах, нахождение в которых может причинить вред их здоровью или негативно повлиять на их развитие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В соответствии с п. 2 ч. 2 ст. 5 Закона ЯО от 08.10.2009 № 50-з</w:t>
      </w:r>
      <w:r w:rsidR="00F83CCF">
        <w:rPr>
          <w:rFonts w:ascii="Times New Roman" w:hAnsi="Times New Roman" w:cs="Times New Roman"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b/>
          <w:bCs/>
          <w:sz w:val="28"/>
          <w:szCs w:val="28"/>
        </w:rPr>
        <w:t>«О гарантиях прав ребенка в Ярославской области»</w:t>
      </w:r>
      <w:r w:rsidR="00F83C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</w:rPr>
        <w:t>(далее – Закон) не допускается нахождение детей в возрасте до 16 лет без сопровождающих в ночное время в общественных местах.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Под ночным временем в Законе понимается время с 22 до 6 часов местного времени, а в период с 1 июня по 31 августа - время с 23 до 6 часов местного времени.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В ст. 7 Закона указаны общественные места, в которых не допускается нахождение детей в возрасте до 16 лет без сопровождающих в ночное время, к их числу относятся: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1) места массового пребывания и отдыха граждан (улицы, площади, скверы, парки, стадионы, дворы, детские площадки, спортивные площадки, пляжи);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2) места общего пользования многоквартирных домов (лифты, подъезды, лестничные площадки, другие) и придомовые территории;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3) 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4) лесопарковые зоны;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5) кладбища;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6) 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информационно-телекоммуникационным сетям</w:t>
      </w:r>
      <w:r w:rsidR="00F83CCF">
        <w:rPr>
          <w:rFonts w:ascii="Times New Roman" w:hAnsi="Times New Roman" w:cs="Times New Roman"/>
          <w:sz w:val="28"/>
          <w:szCs w:val="28"/>
        </w:rPr>
        <w:t>.</w:t>
      </w:r>
    </w:p>
    <w:p w:rsidR="00F83CCF" w:rsidRDefault="00F83C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B7384" w:rsidRPr="00F83CCF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3CCF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Запрет продажи табачной продукции несовершеннолетним</w:t>
      </w:r>
    </w:p>
    <w:p w:rsidR="00F83CCF" w:rsidRDefault="00F83CCF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В соответствии со ст. 20</w:t>
      </w:r>
      <w:r w:rsidR="00F83CCF">
        <w:rPr>
          <w:rFonts w:ascii="Times New Roman" w:hAnsi="Times New Roman" w:cs="Times New Roman"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 23.02.2013 № 15-ФЗ «Об охране здоровья граждан от воздействия окружающего табачного дыма и последствий потребления табака»</w:t>
      </w:r>
      <w:r w:rsidR="00F83C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</w:rPr>
        <w:t>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F83CCF" w:rsidRDefault="00F83CCF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384" w:rsidRPr="00F83CCF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3CCF">
        <w:rPr>
          <w:rFonts w:ascii="Times New Roman" w:hAnsi="Times New Roman" w:cs="Times New Roman"/>
          <w:b/>
          <w:bCs/>
          <w:sz w:val="32"/>
          <w:szCs w:val="32"/>
        </w:rPr>
        <w:t xml:space="preserve"> Запрет продажи алкогольной продукции несовершеннолетним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Согласно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допускается:</w:t>
      </w:r>
    </w:p>
    <w:p w:rsidR="006B7384" w:rsidRP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- розничная</w:t>
      </w:r>
      <w:r w:rsidR="00F83CCF">
        <w:rPr>
          <w:rFonts w:ascii="Times New Roman" w:hAnsi="Times New Roman" w:cs="Times New Roman"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  <w:u w:val="single"/>
        </w:rPr>
        <w:t>продажа</w:t>
      </w:r>
      <w:r w:rsidR="00F83C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</w:rPr>
        <w:t>алкогольной продукции несовершеннолетним. 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покупателя;</w:t>
      </w:r>
    </w:p>
    <w:p w:rsidR="006B7384" w:rsidRDefault="006B7384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84">
        <w:rPr>
          <w:rFonts w:ascii="Times New Roman" w:hAnsi="Times New Roman" w:cs="Times New Roman"/>
          <w:sz w:val="28"/>
          <w:szCs w:val="28"/>
        </w:rPr>
        <w:t>-</w:t>
      </w:r>
      <w:r w:rsidR="00F83CCF">
        <w:rPr>
          <w:rFonts w:ascii="Times New Roman" w:hAnsi="Times New Roman" w:cs="Times New Roman"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</w:rPr>
        <w:t>не допускается</w:t>
      </w:r>
      <w:r w:rsidR="00F83CCF">
        <w:rPr>
          <w:rFonts w:ascii="Times New Roman" w:hAnsi="Times New Roman" w:cs="Times New Roman"/>
          <w:sz w:val="28"/>
          <w:szCs w:val="28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  <w:u w:val="single"/>
        </w:rPr>
        <w:t>потребление</w:t>
      </w:r>
      <w:r w:rsidR="00F83C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  <w:u w:val="single"/>
        </w:rPr>
        <w:t>(распитие)</w:t>
      </w:r>
      <w:r w:rsidR="00F83C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7384">
        <w:rPr>
          <w:rFonts w:ascii="Times New Roman" w:hAnsi="Times New Roman" w:cs="Times New Roman"/>
          <w:sz w:val="28"/>
          <w:szCs w:val="28"/>
        </w:rPr>
        <w:t>алкогольной продукции несовершеннолетним.</w:t>
      </w:r>
    </w:p>
    <w:p w:rsidR="00F83CCF" w:rsidRDefault="00F83CCF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CF" w:rsidRDefault="00F83CCF" w:rsidP="006B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CF" w:rsidRDefault="00F83CCF" w:rsidP="00F83CCF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Прокуратура Ленинского района г. Ярославля</w:t>
      </w:r>
    </w:p>
    <w:sectPr w:rsidR="00F83CCF" w:rsidSect="00F83CC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20" w:rsidRDefault="00B31620" w:rsidP="00F83CCF">
      <w:pPr>
        <w:spacing w:after="0" w:line="240" w:lineRule="auto"/>
      </w:pPr>
      <w:r>
        <w:separator/>
      </w:r>
    </w:p>
  </w:endnote>
  <w:endnote w:type="continuationSeparator" w:id="1">
    <w:p w:rsidR="00B31620" w:rsidRDefault="00B31620" w:rsidP="00F8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20" w:rsidRDefault="00B31620" w:rsidP="00F83CCF">
      <w:pPr>
        <w:spacing w:after="0" w:line="240" w:lineRule="auto"/>
      </w:pPr>
      <w:r>
        <w:separator/>
      </w:r>
    </w:p>
  </w:footnote>
  <w:footnote w:type="continuationSeparator" w:id="1">
    <w:p w:rsidR="00B31620" w:rsidRDefault="00B31620" w:rsidP="00F8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32844"/>
    </w:sdtPr>
    <w:sdtContent>
      <w:p w:rsidR="00F83CCF" w:rsidRDefault="00A040A7">
        <w:pPr>
          <w:pStyle w:val="a3"/>
          <w:jc w:val="center"/>
        </w:pPr>
        <w:fldSimple w:instr=" PAGE   \* MERGEFORMAT ">
          <w:r w:rsidR="00DE08C9">
            <w:rPr>
              <w:noProof/>
            </w:rPr>
            <w:t>2</w:t>
          </w:r>
        </w:fldSimple>
      </w:p>
    </w:sdtContent>
  </w:sdt>
  <w:p w:rsidR="00F83CCF" w:rsidRDefault="00F83C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384"/>
    <w:rsid w:val="00331425"/>
    <w:rsid w:val="00464EBB"/>
    <w:rsid w:val="0061136D"/>
    <w:rsid w:val="00682E36"/>
    <w:rsid w:val="006B7384"/>
    <w:rsid w:val="00712747"/>
    <w:rsid w:val="00A040A7"/>
    <w:rsid w:val="00B31620"/>
    <w:rsid w:val="00D370F6"/>
    <w:rsid w:val="00D75645"/>
    <w:rsid w:val="00DE08C9"/>
    <w:rsid w:val="00DF1387"/>
    <w:rsid w:val="00F8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CCF"/>
  </w:style>
  <w:style w:type="paragraph" w:styleId="a5">
    <w:name w:val="footer"/>
    <w:basedOn w:val="a"/>
    <w:link w:val="a6"/>
    <w:uiPriority w:val="99"/>
    <w:semiHidden/>
    <w:unhideWhenUsed/>
    <w:rsid w:val="00F8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CCF"/>
  </w:style>
  <w:style w:type="paragraph" w:styleId="a7">
    <w:name w:val="Balloon Text"/>
    <w:basedOn w:val="a"/>
    <w:link w:val="a8"/>
    <w:uiPriority w:val="99"/>
    <w:semiHidden/>
    <w:unhideWhenUsed/>
    <w:rsid w:val="00D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2019-01-24T06:32:00Z</cp:lastPrinted>
  <dcterms:created xsi:type="dcterms:W3CDTF">2019-01-28T11:23:00Z</dcterms:created>
  <dcterms:modified xsi:type="dcterms:W3CDTF">2019-01-28T11:23:00Z</dcterms:modified>
</cp:coreProperties>
</file>